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8D" w:rsidRDefault="0046738D" w:rsidP="0046738D">
      <w:pPr>
        <w:rPr>
          <w:rFonts w:ascii="Times New Roman" w:eastAsia="Times New Roman" w:hAnsi="Times New Roman" w:cs="Times New Roman"/>
          <w:b/>
        </w:rPr>
      </w:pPr>
      <w:r w:rsidRPr="000E70C2">
        <w:rPr>
          <w:rFonts w:ascii="Times New Roman" w:eastAsia="Times New Roman" w:hAnsi="Times New Roman" w:cs="Times New Roman"/>
          <w:b/>
        </w:rPr>
        <w:t>References</w:t>
      </w:r>
      <w:r>
        <w:rPr>
          <w:rFonts w:ascii="Times New Roman" w:eastAsia="Times New Roman" w:hAnsi="Times New Roman" w:cs="Times New Roman"/>
          <w:b/>
        </w:rPr>
        <w:t>:</w:t>
      </w:r>
      <w:r w:rsidRPr="00456779">
        <w:t xml:space="preserve"> </w:t>
      </w:r>
    </w:p>
    <w:p w:rsidR="0046738D" w:rsidRPr="00456779" w:rsidRDefault="0046738D" w:rsidP="0046738D">
      <w:pPr>
        <w:rPr>
          <w:rFonts w:ascii="Times New Roman" w:eastAsia="Times New Roman" w:hAnsi="Times New Roman" w:cs="Times New Roman"/>
        </w:rPr>
      </w:pPr>
    </w:p>
    <w:p w:rsidR="0046738D" w:rsidRPr="00456779" w:rsidRDefault="0046738D" w:rsidP="0046738D">
      <w:pPr>
        <w:rPr>
          <w:rFonts w:ascii="Times New Roman" w:eastAsia="Times New Roman" w:hAnsi="Times New Roman" w:cs="Times New Roman"/>
        </w:rPr>
      </w:pPr>
      <w:r w:rsidRPr="00456779">
        <w:rPr>
          <w:rFonts w:ascii="Times New Roman" w:eastAsia="Times New Roman" w:hAnsi="Times New Roman" w:cs="Times New Roman"/>
        </w:rPr>
        <w:t xml:space="preserve">Estill, A., Mock, S., </w:t>
      </w:r>
      <w:proofErr w:type="spellStart"/>
      <w:r w:rsidRPr="00456779">
        <w:rPr>
          <w:rFonts w:ascii="Times New Roman" w:eastAsia="Times New Roman" w:hAnsi="Times New Roman" w:cs="Times New Roman"/>
        </w:rPr>
        <w:t>Schryer</w:t>
      </w:r>
      <w:proofErr w:type="spellEnd"/>
      <w:r w:rsidRPr="00456779">
        <w:rPr>
          <w:rFonts w:ascii="Times New Roman" w:eastAsia="Times New Roman" w:hAnsi="Times New Roman" w:cs="Times New Roman"/>
        </w:rPr>
        <w:t xml:space="preserve">, E. &amp; </w:t>
      </w:r>
      <w:proofErr w:type="spellStart"/>
      <w:r w:rsidRPr="00456779">
        <w:rPr>
          <w:rFonts w:ascii="Times New Roman" w:eastAsia="Times New Roman" w:hAnsi="Times New Roman" w:cs="Times New Roman"/>
        </w:rPr>
        <w:t>Eibach</w:t>
      </w:r>
      <w:proofErr w:type="spellEnd"/>
      <w:r w:rsidRPr="00456779">
        <w:rPr>
          <w:rFonts w:ascii="Times New Roman" w:eastAsia="Times New Roman" w:hAnsi="Times New Roman" w:cs="Times New Roman"/>
        </w:rPr>
        <w:t>, R. (2018) The</w:t>
      </w:r>
    </w:p>
    <w:p w:rsidR="0046738D" w:rsidRDefault="0046738D" w:rsidP="0046738D">
      <w:pPr>
        <w:rPr>
          <w:rFonts w:ascii="Times New Roman" w:eastAsia="Times New Roman" w:hAnsi="Times New Roman" w:cs="Times New Roman"/>
        </w:rPr>
      </w:pPr>
      <w:r w:rsidRPr="00456779">
        <w:rPr>
          <w:rFonts w:ascii="Times New Roman" w:eastAsia="Times New Roman" w:hAnsi="Times New Roman" w:cs="Times New Roman"/>
        </w:rPr>
        <w:tab/>
      </w:r>
      <w:proofErr w:type="gramStart"/>
      <w:r w:rsidRPr="00456779">
        <w:rPr>
          <w:rFonts w:ascii="Times New Roman" w:eastAsia="Times New Roman" w:hAnsi="Times New Roman" w:cs="Times New Roman"/>
        </w:rPr>
        <w:t>effects</w:t>
      </w:r>
      <w:proofErr w:type="gramEnd"/>
      <w:r w:rsidRPr="00456779">
        <w:rPr>
          <w:rFonts w:ascii="Times New Roman" w:eastAsia="Times New Roman" w:hAnsi="Times New Roman" w:cs="Times New Roman"/>
        </w:rPr>
        <w:t xml:space="preserve"> of subjective age and aging attitudes on mid- to late-life </w:t>
      </w:r>
      <w:r w:rsidRPr="00456779">
        <w:rPr>
          <w:rFonts w:ascii="Times New Roman" w:eastAsia="Times New Roman" w:hAnsi="Times New Roman" w:cs="Times New Roman"/>
        </w:rPr>
        <w:tab/>
        <w:t xml:space="preserve">sexuality, </w:t>
      </w:r>
      <w:r w:rsidRPr="00456779">
        <w:rPr>
          <w:rFonts w:ascii="Times New Roman" w:eastAsia="Times New Roman" w:hAnsi="Times New Roman" w:cs="Times New Roman"/>
          <w:i/>
        </w:rPr>
        <w:t>The Journal of Sex Research, 55</w:t>
      </w:r>
      <w:r w:rsidRPr="00456779">
        <w:rPr>
          <w:rFonts w:ascii="Times New Roman" w:eastAsia="Times New Roman" w:hAnsi="Times New Roman" w:cs="Times New Roman"/>
        </w:rPr>
        <w:t xml:space="preserve">(2), 146-151, DOI: </w:t>
      </w:r>
      <w:r w:rsidRPr="00456779">
        <w:rPr>
          <w:rFonts w:ascii="Times New Roman" w:eastAsia="Times New Roman" w:hAnsi="Times New Roman" w:cs="Times New Roman"/>
        </w:rPr>
        <w:tab/>
        <w:t>10.1080/00224499.2017.1293603</w:t>
      </w:r>
    </w:p>
    <w:p w:rsidR="0046738D" w:rsidRDefault="0046738D" w:rsidP="0046738D">
      <w:pPr>
        <w:rPr>
          <w:rFonts w:ascii="Times New Roman" w:eastAsia="Times New Roman" w:hAnsi="Times New Roman" w:cs="Times New Roman"/>
        </w:rPr>
      </w:pPr>
    </w:p>
    <w:p w:rsidR="0046738D" w:rsidRPr="00D05BA1" w:rsidRDefault="0046738D" w:rsidP="0046738D">
      <w:pPr>
        <w:rPr>
          <w:rFonts w:ascii="Times New Roman" w:eastAsia="Times New Roman" w:hAnsi="Times New Roman" w:cs="Times New Roman"/>
        </w:rPr>
      </w:pPr>
      <w:r w:rsidRPr="00D05BA1">
        <w:rPr>
          <w:rFonts w:ascii="Times New Roman" w:eastAsia="Times New Roman" w:hAnsi="Times New Roman" w:cs="Times New Roman"/>
        </w:rPr>
        <w:t>Gillespie, B. J. (2016). Correlates of sex frequency and sexual satisfaction</w:t>
      </w:r>
    </w:p>
    <w:p w:rsidR="0046738D" w:rsidRPr="00D05BA1" w:rsidRDefault="0046738D" w:rsidP="004673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Pr="00D05BA1">
        <w:rPr>
          <w:rFonts w:ascii="Times New Roman" w:eastAsia="Times New Roman" w:hAnsi="Times New Roman" w:cs="Times New Roman"/>
        </w:rPr>
        <w:t>among</w:t>
      </w:r>
      <w:proofErr w:type="gramEnd"/>
      <w:r w:rsidRPr="00D05BA1">
        <w:rPr>
          <w:rFonts w:ascii="Times New Roman" w:eastAsia="Times New Roman" w:hAnsi="Times New Roman" w:cs="Times New Roman"/>
        </w:rPr>
        <w:t xml:space="preserve"> partnered older adults. </w:t>
      </w:r>
      <w:r w:rsidRPr="00572D32">
        <w:rPr>
          <w:rFonts w:ascii="Times New Roman" w:eastAsia="Times New Roman" w:hAnsi="Times New Roman" w:cs="Times New Roman"/>
          <w:i/>
        </w:rPr>
        <w:t>Journal of Sex and Marital Therapy</w:t>
      </w:r>
      <w:r w:rsidRPr="00D05BA1">
        <w:rPr>
          <w:rFonts w:ascii="Times New Roman" w:eastAsia="Times New Roman" w:hAnsi="Times New Roman" w:cs="Times New Roman"/>
        </w:rPr>
        <w:t>.</w:t>
      </w:r>
    </w:p>
    <w:p w:rsidR="0046738D" w:rsidRPr="00D05BA1" w:rsidRDefault="0046738D" w:rsidP="004673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05BA1">
        <w:rPr>
          <w:rFonts w:ascii="Times New Roman" w:eastAsia="Times New Roman" w:hAnsi="Times New Roman" w:cs="Times New Roman"/>
        </w:rPr>
        <w:t>Advance online publication. doi:10.1080/0092623X.2016.1176608</w:t>
      </w:r>
    </w:p>
    <w:p w:rsidR="0046738D" w:rsidRDefault="0046738D" w:rsidP="0046738D">
      <w:pPr>
        <w:rPr>
          <w:rFonts w:ascii="Cambria" w:hAnsi="Cambria" w:cs="Times New Roman"/>
        </w:rPr>
      </w:pPr>
      <w:r w:rsidRPr="00CE3082">
        <w:rPr>
          <w:rFonts w:ascii="Cambria" w:hAnsi="Cambria" w:cs="Times New Roman"/>
        </w:rPr>
        <w:t> </w:t>
      </w:r>
    </w:p>
    <w:p w:rsidR="0046738D" w:rsidRPr="00CE3082" w:rsidRDefault="0046738D" w:rsidP="0046738D">
      <w:pPr>
        <w:ind w:left="720" w:hanging="720"/>
        <w:rPr>
          <w:rFonts w:ascii="Calibri" w:hAnsi="Calibri" w:cs="Times New Roman"/>
        </w:rPr>
      </w:pPr>
      <w:proofErr w:type="spellStart"/>
      <w:r w:rsidRPr="0016300E">
        <w:rPr>
          <w:rFonts w:ascii="Times New Roman" w:eastAsia="Times New Roman" w:hAnsi="Times New Roman" w:cs="Times New Roman"/>
        </w:rPr>
        <w:t>Hinchliff</w:t>
      </w:r>
      <w:proofErr w:type="spellEnd"/>
      <w:r w:rsidRPr="0016300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S., </w:t>
      </w:r>
      <w:r w:rsidRPr="0016300E">
        <w:rPr>
          <w:rFonts w:ascii="Times New Roman" w:eastAsia="Times New Roman" w:hAnsi="Times New Roman" w:cs="Times New Roman"/>
        </w:rPr>
        <w:t xml:space="preserve">Tetley, </w:t>
      </w:r>
      <w:r>
        <w:rPr>
          <w:rFonts w:ascii="Times New Roman" w:eastAsia="Times New Roman" w:hAnsi="Times New Roman" w:cs="Times New Roman"/>
        </w:rPr>
        <w:t xml:space="preserve">J., </w:t>
      </w:r>
      <w:r w:rsidRPr="0016300E">
        <w:rPr>
          <w:rFonts w:ascii="Times New Roman" w:eastAsia="Times New Roman" w:hAnsi="Times New Roman" w:cs="Times New Roman"/>
        </w:rPr>
        <w:t>Lee</w:t>
      </w:r>
      <w:r>
        <w:rPr>
          <w:rFonts w:ascii="Times New Roman" w:eastAsia="Times New Roman" w:hAnsi="Times New Roman" w:cs="Times New Roman"/>
        </w:rPr>
        <w:t>, D.</w:t>
      </w:r>
      <w:r w:rsidRPr="0016300E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16300E">
        <w:rPr>
          <w:rFonts w:ascii="Times New Roman" w:eastAsia="Times New Roman" w:hAnsi="Times New Roman" w:cs="Times New Roman"/>
        </w:rPr>
        <w:t>Nazroo</w:t>
      </w:r>
      <w:proofErr w:type="spellEnd"/>
      <w:r>
        <w:rPr>
          <w:rFonts w:ascii="Times New Roman" w:eastAsia="Times New Roman" w:hAnsi="Times New Roman" w:cs="Times New Roman"/>
        </w:rPr>
        <w:t>, J.</w:t>
      </w:r>
      <w:r w:rsidRPr="0016300E">
        <w:rPr>
          <w:rFonts w:ascii="Times New Roman" w:eastAsia="Times New Roman" w:hAnsi="Times New Roman" w:cs="Times New Roman"/>
        </w:rPr>
        <w:t xml:space="preserve"> (2018)</w:t>
      </w:r>
      <w:r>
        <w:rPr>
          <w:rFonts w:ascii="Times New Roman" w:eastAsia="Times New Roman" w:hAnsi="Times New Roman" w:cs="Times New Roman"/>
        </w:rPr>
        <w:t xml:space="preserve">. Older adults’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experiences of sexual difficulties:</w:t>
      </w:r>
      <w:r>
        <w:rPr>
          <w:rFonts w:ascii="Times New Roman" w:eastAsia="Times New Roman" w:hAnsi="Times New Roman" w:cs="Times New Roman"/>
        </w:rPr>
        <w:t xml:space="preserve"> Qualitative findings from the </w:t>
      </w:r>
      <w:r>
        <w:rPr>
          <w:rFonts w:ascii="Times New Roman" w:eastAsia="Times New Roman" w:hAnsi="Times New Roman" w:cs="Times New Roman"/>
        </w:rPr>
        <w:t>English longitudinal study on ag</w:t>
      </w:r>
      <w:r w:rsidRPr="0016300E">
        <w:rPr>
          <w:rFonts w:ascii="Times New Roman" w:eastAsia="Times New Roman" w:hAnsi="Times New Roman" w:cs="Times New Roman"/>
        </w:rPr>
        <w:t>ing (ELS</w:t>
      </w:r>
      <w:r>
        <w:rPr>
          <w:rFonts w:ascii="Times New Roman" w:eastAsia="Times New Roman" w:hAnsi="Times New Roman" w:cs="Times New Roman"/>
        </w:rPr>
        <w:t xml:space="preserve">A). </w:t>
      </w:r>
      <w:r>
        <w:rPr>
          <w:rFonts w:ascii="Times New Roman" w:eastAsia="Times New Roman" w:hAnsi="Times New Roman" w:cs="Times New Roman"/>
          <w:i/>
        </w:rPr>
        <w:t xml:space="preserve">The Journal of Sex </w:t>
      </w:r>
      <w:r>
        <w:rPr>
          <w:rFonts w:ascii="Times New Roman" w:eastAsia="Times New Roman" w:hAnsi="Times New Roman" w:cs="Times New Roman"/>
          <w:i/>
        </w:rPr>
        <w:tab/>
        <w:t>Research.</w:t>
      </w:r>
      <w:r w:rsidRPr="00D05BA1">
        <w:rPr>
          <w:rFonts w:ascii="∞]≤Á˛" w:hAnsi="∞]≤Á˛" w:cs="∞]≤Á˛"/>
          <w:sz w:val="20"/>
          <w:szCs w:val="20"/>
        </w:rPr>
        <w:t xml:space="preserve"> </w:t>
      </w:r>
      <w:r w:rsidRPr="00D05BA1"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>(</w:t>
      </w:r>
      <w:r w:rsidRPr="00D05BA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  <w:r w:rsidRPr="00D05BA1">
        <w:rPr>
          <w:rFonts w:ascii="Times New Roman" w:eastAsia="Times New Roman" w:hAnsi="Times New Roman" w:cs="Times New Roman"/>
          <w:i/>
        </w:rPr>
        <w:t xml:space="preserve">, </w:t>
      </w:r>
      <w:r w:rsidRPr="00D05BA1">
        <w:rPr>
          <w:rFonts w:ascii="Times New Roman" w:eastAsia="Times New Roman" w:hAnsi="Times New Roman" w:cs="Times New Roman"/>
        </w:rPr>
        <w:t>152-163, DOI:</w:t>
      </w:r>
      <w:r>
        <w:rPr>
          <w:rFonts w:ascii="Times New Roman" w:eastAsia="Times New Roman" w:hAnsi="Times New Roman" w:cs="Times New Roman"/>
        </w:rPr>
        <w:t xml:space="preserve"> </w:t>
      </w:r>
      <w:r w:rsidRPr="00D05BA1">
        <w:rPr>
          <w:rFonts w:ascii="Times New Roman" w:eastAsia="Times New Roman" w:hAnsi="Times New Roman" w:cs="Times New Roman"/>
        </w:rPr>
        <w:t>10.1080/00224499.2016.1269308</w:t>
      </w:r>
    </w:p>
    <w:p w:rsidR="0046738D" w:rsidRPr="00CE3082" w:rsidRDefault="0046738D" w:rsidP="0046738D">
      <w:pPr>
        <w:rPr>
          <w:rFonts w:ascii="Calibri" w:hAnsi="Calibri" w:cs="Times New Roman"/>
        </w:rPr>
      </w:pPr>
    </w:p>
    <w:p w:rsidR="0046738D" w:rsidRPr="00B771D0" w:rsidRDefault="0046738D" w:rsidP="0046738D">
      <w:pPr>
        <w:rPr>
          <w:rFonts w:ascii="Calibri" w:hAnsi="Calibri" w:cs="Times New Roman"/>
        </w:rPr>
      </w:pPr>
      <w:r w:rsidRPr="00572D32">
        <w:rPr>
          <w:rFonts w:ascii="Times New Roman" w:hAnsi="Times New Roman" w:cs="Times New Roman"/>
        </w:rPr>
        <w:t xml:space="preserve">Ussher, J. M., </w:t>
      </w:r>
      <w:proofErr w:type="spellStart"/>
      <w:r w:rsidRPr="00572D32">
        <w:rPr>
          <w:rFonts w:ascii="Times New Roman" w:hAnsi="Times New Roman" w:cs="Times New Roman"/>
        </w:rPr>
        <w:t>Perz</w:t>
      </w:r>
      <w:proofErr w:type="spellEnd"/>
      <w:r w:rsidRPr="00572D32">
        <w:rPr>
          <w:rFonts w:ascii="Times New Roman" w:hAnsi="Times New Roman" w:cs="Times New Roman"/>
        </w:rPr>
        <w:t>, J., Gilbert, E., Wong, W. T., &amp; Hobbs, K. (2013).</w:t>
      </w:r>
    </w:p>
    <w:p w:rsidR="0046738D" w:rsidRPr="00572D32" w:rsidRDefault="0046738D" w:rsidP="00467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2D32">
        <w:rPr>
          <w:rFonts w:ascii="Times New Roman" w:hAnsi="Times New Roman" w:cs="Times New Roman"/>
        </w:rPr>
        <w:t>Renegotiating sex and intimacy after cancer: Resisting the coital</w:t>
      </w:r>
    </w:p>
    <w:p w:rsidR="0046738D" w:rsidRPr="00572D32" w:rsidRDefault="0046738D" w:rsidP="00467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Pr="00572D32">
        <w:rPr>
          <w:rFonts w:ascii="Times New Roman" w:hAnsi="Times New Roman" w:cs="Times New Roman"/>
        </w:rPr>
        <w:t xml:space="preserve">mperative. </w:t>
      </w:r>
      <w:r w:rsidRPr="00572D32">
        <w:rPr>
          <w:rFonts w:ascii="Times New Roman" w:hAnsi="Times New Roman" w:cs="Times New Roman"/>
          <w:i/>
        </w:rPr>
        <w:t>Cancer Nursing, 36</w:t>
      </w:r>
      <w:r w:rsidRPr="00572D32">
        <w:rPr>
          <w:rFonts w:ascii="Times New Roman" w:hAnsi="Times New Roman" w:cs="Times New Roman"/>
        </w:rPr>
        <w:t xml:space="preserve">(6), 454–462. </w:t>
      </w:r>
      <w:proofErr w:type="gramStart"/>
      <w:r w:rsidRPr="00572D32">
        <w:rPr>
          <w:rFonts w:ascii="Times New Roman" w:hAnsi="Times New Roman" w:cs="Times New Roman"/>
        </w:rPr>
        <w:t>doi:</w:t>
      </w:r>
      <w:proofErr w:type="gramEnd"/>
      <w:r w:rsidRPr="00572D32">
        <w:rPr>
          <w:rFonts w:ascii="Times New Roman" w:hAnsi="Times New Roman" w:cs="Times New Roman"/>
        </w:rPr>
        <w:t>10.1097/</w:t>
      </w:r>
    </w:p>
    <w:p w:rsidR="0046738D" w:rsidRDefault="0046738D" w:rsidP="00467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2D32">
        <w:rPr>
          <w:rFonts w:ascii="Times New Roman" w:hAnsi="Times New Roman" w:cs="Times New Roman"/>
        </w:rPr>
        <w:t>NCC.0b013e3182759e21</w:t>
      </w:r>
    </w:p>
    <w:p w:rsidR="000121C8" w:rsidRDefault="0046738D"/>
    <w:sectPr w:rsidR="0001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∞]≤Á˛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8D"/>
    <w:rsid w:val="002125A2"/>
    <w:rsid w:val="0046738D"/>
    <w:rsid w:val="00B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C804"/>
  <w15:chartTrackingRefBased/>
  <w15:docId w15:val="{CD7DC183-7A27-49A3-B3FE-E24D1C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8D"/>
    <w:pPr>
      <w:spacing w:after="0" w:line="240" w:lineRule="auto"/>
    </w:pPr>
    <w:rPr>
      <w:rFonts w:ascii="Book Antiqua" w:eastAsiaTheme="minorEastAsia" w:hAnsi="Book Antiqu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Hawkins</dc:creator>
  <cp:keywords/>
  <dc:description/>
  <cp:lastModifiedBy>Nakia Hawkins</cp:lastModifiedBy>
  <cp:revision>1</cp:revision>
  <dcterms:created xsi:type="dcterms:W3CDTF">2019-09-09T19:42:00Z</dcterms:created>
  <dcterms:modified xsi:type="dcterms:W3CDTF">2019-09-09T19:48:00Z</dcterms:modified>
</cp:coreProperties>
</file>